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088C" w14:textId="77777777" w:rsidR="0080504B" w:rsidRDefault="00675F2D" w:rsidP="00E9469B">
      <w:pPr>
        <w:pStyle w:val="Kop1"/>
      </w:pPr>
      <w:r>
        <w:t xml:space="preserve">Informatie </w:t>
      </w:r>
      <w:r w:rsidR="0080504B">
        <w:t>B</w:t>
      </w:r>
      <w:r>
        <w:t>elasting</w:t>
      </w:r>
      <w:r w:rsidR="0080504B">
        <w:t>service</w:t>
      </w:r>
      <w:r>
        <w:t xml:space="preserve"> </w:t>
      </w:r>
    </w:p>
    <w:p w14:paraId="61AE9BCE" w14:textId="6C7E749E" w:rsidR="00E9469B" w:rsidRDefault="00E9469B" w:rsidP="00E9469B">
      <w:pPr>
        <w:rPr>
          <w:b/>
        </w:rPr>
      </w:pPr>
      <w:r>
        <w:rPr>
          <w:b/>
        </w:rPr>
        <w:t>Invullen aangifte inkomstenbelasting 20</w:t>
      </w:r>
      <w:r w:rsidR="00E849F2">
        <w:rPr>
          <w:b/>
        </w:rPr>
        <w:t>2</w:t>
      </w:r>
      <w:r w:rsidR="001579A9">
        <w:rPr>
          <w:b/>
        </w:rPr>
        <w:t>5</w:t>
      </w:r>
    </w:p>
    <w:p w14:paraId="3478AAA0" w14:textId="51F4C206" w:rsidR="00D751E2" w:rsidRDefault="00675F2D" w:rsidP="00675F2D">
      <w:r>
        <w:t>Voor het invullen van de aangifte inkomstenbelasting 20</w:t>
      </w:r>
      <w:r w:rsidR="00E849F2">
        <w:t>2</w:t>
      </w:r>
      <w:r w:rsidR="00ED6F9A">
        <w:t>5</w:t>
      </w:r>
      <w:r>
        <w:t xml:space="preserve"> kunt u </w:t>
      </w:r>
      <w:r w:rsidR="00520548">
        <w:t>in 202</w:t>
      </w:r>
      <w:r w:rsidR="00ED6F9A">
        <w:t>6</w:t>
      </w:r>
      <w:r w:rsidR="00520548">
        <w:t>, ook weer,</w:t>
      </w:r>
      <w:r>
        <w:t xml:space="preserve"> terecht bij de belastinginvul</w:t>
      </w:r>
      <w:r w:rsidR="0098254B">
        <w:t>lers</w:t>
      </w:r>
      <w:r>
        <w:t xml:space="preserve"> van de Senioren</w:t>
      </w:r>
      <w:r w:rsidR="002155BC">
        <w:t xml:space="preserve"> </w:t>
      </w:r>
      <w:r>
        <w:t>Vereniging</w:t>
      </w:r>
      <w:r w:rsidR="002155BC">
        <w:t xml:space="preserve"> </w:t>
      </w:r>
      <w:r>
        <w:t xml:space="preserve">Moergestel. </w:t>
      </w:r>
      <w:r w:rsidR="00723FE0">
        <w:t xml:space="preserve">Zodra u </w:t>
      </w:r>
      <w:r w:rsidR="00520548">
        <w:t>de</w:t>
      </w:r>
      <w:r w:rsidR="00723FE0">
        <w:t xml:space="preserve"> aangifte</w:t>
      </w:r>
      <w:r w:rsidR="008E6EE9">
        <w:t>brief</w:t>
      </w:r>
      <w:r w:rsidR="00723FE0">
        <w:t xml:space="preserve"> inkomstenbelasting 20</w:t>
      </w:r>
      <w:r w:rsidR="00E849F2">
        <w:t>2</w:t>
      </w:r>
      <w:r w:rsidR="00ED6F9A">
        <w:t>5</w:t>
      </w:r>
      <w:r w:rsidR="009E0B54">
        <w:t xml:space="preserve"> </w:t>
      </w:r>
      <w:r w:rsidR="00723FE0">
        <w:t>he</w:t>
      </w:r>
      <w:r w:rsidR="002155BC">
        <w:t>eft</w:t>
      </w:r>
      <w:r w:rsidR="00723FE0">
        <w:t xml:space="preserve"> ontvangen</w:t>
      </w:r>
      <w:r w:rsidR="002155BC">
        <w:t>,</w:t>
      </w:r>
      <w:r w:rsidR="00723FE0">
        <w:t xml:space="preserve"> kunt u contact </w:t>
      </w:r>
      <w:r w:rsidR="00417789">
        <w:t xml:space="preserve">met hen </w:t>
      </w:r>
      <w:r w:rsidR="00723FE0">
        <w:t>opnemen</w:t>
      </w:r>
      <w:r w:rsidR="00417789">
        <w:t>.</w:t>
      </w:r>
      <w:r w:rsidR="00ED6F9A">
        <w:t xml:space="preserve"> </w:t>
      </w:r>
    </w:p>
    <w:p w14:paraId="2FD204E9" w14:textId="358ADB5A" w:rsidR="00ED6F9A" w:rsidRPr="00D751E2" w:rsidRDefault="00ED6F9A" w:rsidP="00675F2D">
      <w:r>
        <w:t>De belastinginvuller gaa</w:t>
      </w:r>
      <w:r w:rsidR="00A24BDE">
        <w:t>t</w:t>
      </w:r>
      <w:r>
        <w:t xml:space="preserve"> ná 1 maart 2026 voor u aan de slag. </w:t>
      </w:r>
    </w:p>
    <w:p w14:paraId="27F6EB8D" w14:textId="2F76C1B3" w:rsidR="002155BC" w:rsidRPr="000372BC" w:rsidRDefault="009043F6" w:rsidP="000372BC">
      <w:pPr>
        <w:rPr>
          <w:b/>
        </w:rPr>
      </w:pPr>
      <w:r w:rsidRPr="000372BC">
        <w:rPr>
          <w:b/>
        </w:rPr>
        <w:t>De Belastingservice is bestemd voor a</w:t>
      </w:r>
      <w:r w:rsidR="009A6AD1" w:rsidRPr="000372BC">
        <w:rPr>
          <w:b/>
        </w:rPr>
        <w:t xml:space="preserve">lle senioren die voldoen aan het </w:t>
      </w:r>
      <w:r w:rsidR="002155BC" w:rsidRPr="000372BC">
        <w:rPr>
          <w:b/>
        </w:rPr>
        <w:t>leeftijds- en inkomenscriterium</w:t>
      </w:r>
      <w:r w:rsidR="000372BC">
        <w:rPr>
          <w:b/>
        </w:rPr>
        <w:t xml:space="preserve"> voor hun aangifte inkomstenbelasting. </w:t>
      </w:r>
      <w:r w:rsidR="002155BC" w:rsidRPr="000372BC">
        <w:rPr>
          <w:b/>
        </w:rPr>
        <w:t xml:space="preserve"> </w:t>
      </w:r>
    </w:p>
    <w:p w14:paraId="07F725DA" w14:textId="6D5968E6" w:rsidR="009A6AD1" w:rsidRPr="000372BC" w:rsidRDefault="009A6AD1" w:rsidP="000372BC">
      <w:pPr>
        <w:pStyle w:val="Lijstalinea"/>
        <w:numPr>
          <w:ilvl w:val="0"/>
          <w:numId w:val="5"/>
        </w:numPr>
        <w:rPr>
          <w:b/>
        </w:rPr>
      </w:pPr>
      <w:r w:rsidRPr="000372BC">
        <w:rPr>
          <w:b/>
        </w:rPr>
        <w:t>Leeftijd</w:t>
      </w:r>
      <w:r w:rsidR="002155BC" w:rsidRPr="000372BC">
        <w:rPr>
          <w:b/>
        </w:rPr>
        <w:t>s</w:t>
      </w:r>
      <w:r w:rsidRPr="000372BC">
        <w:rPr>
          <w:b/>
        </w:rPr>
        <w:t>- en inkomensgren</w:t>
      </w:r>
      <w:r w:rsidR="002155BC" w:rsidRPr="000372BC">
        <w:rPr>
          <w:b/>
        </w:rPr>
        <w:t>zen</w:t>
      </w:r>
    </w:p>
    <w:p w14:paraId="2F73D717" w14:textId="0C21E1A9" w:rsidR="009A6AD1" w:rsidRDefault="009043F6" w:rsidP="009A6AD1">
      <w:pPr>
        <w:pStyle w:val="Lijstalinea"/>
      </w:pPr>
      <w:r>
        <w:t>De leeftijdsgrens is bepaald op minimaal de AOW</w:t>
      </w:r>
      <w:r w:rsidR="00520548">
        <w:t>-</w:t>
      </w:r>
      <w:r>
        <w:t>leeftijd</w:t>
      </w:r>
      <w:r w:rsidR="009A6AD1">
        <w:t>.</w:t>
      </w:r>
    </w:p>
    <w:p w14:paraId="719DE4E7" w14:textId="0059B3C4" w:rsidR="00520548" w:rsidRDefault="009A6AD1" w:rsidP="009402CD">
      <w:pPr>
        <w:pStyle w:val="Lijstalinea"/>
      </w:pPr>
      <w:r>
        <w:t>Als inkomensgrens voor de doelgroep geldt</w:t>
      </w:r>
      <w:r w:rsidR="009402CD">
        <w:t xml:space="preserve"> de maximale verzamelinkomensgrens zoals is </w:t>
      </w:r>
      <w:r w:rsidR="009402CD" w:rsidRPr="002155BC">
        <w:t>vastgesteld voor de zorgtoeslag</w:t>
      </w:r>
      <w:r w:rsidR="00520548">
        <w:t xml:space="preserve"> 202</w:t>
      </w:r>
      <w:r w:rsidR="00ED6F9A">
        <w:t>5</w:t>
      </w:r>
      <w:r w:rsidR="002155BC">
        <w:t xml:space="preserve">. </w:t>
      </w:r>
    </w:p>
    <w:p w14:paraId="3EF5AE09" w14:textId="1B77D6C7" w:rsidR="009A6AD1" w:rsidRPr="002155BC" w:rsidRDefault="002155BC" w:rsidP="009402CD">
      <w:pPr>
        <w:pStyle w:val="Lijstalinea"/>
      </w:pPr>
      <w:r>
        <w:t>D</w:t>
      </w:r>
      <w:r w:rsidR="000372BC">
        <w:t>ie</w:t>
      </w:r>
      <w:r>
        <w:t xml:space="preserve"> is € 3</w:t>
      </w:r>
      <w:r w:rsidR="00ED6F9A">
        <w:t>9.719</w:t>
      </w:r>
      <w:r w:rsidR="00B65E42">
        <w:t xml:space="preserve"> </w:t>
      </w:r>
      <w:r w:rsidR="000372BC">
        <w:t>(zonder toeslagpartner) en</w:t>
      </w:r>
      <w:r w:rsidR="00520548">
        <w:t xml:space="preserve"> </w:t>
      </w:r>
      <w:r w:rsidR="000372BC">
        <w:t xml:space="preserve">€ </w:t>
      </w:r>
      <w:r w:rsidR="00ED6F9A">
        <w:t>50.206</w:t>
      </w:r>
      <w:r w:rsidR="000372BC">
        <w:t xml:space="preserve"> (met toeslagpartner). </w:t>
      </w:r>
    </w:p>
    <w:p w14:paraId="722257A6" w14:textId="093AD3EC" w:rsidR="009A6AD1" w:rsidRPr="000372BC" w:rsidRDefault="009A6AD1" w:rsidP="000372BC">
      <w:pPr>
        <w:pStyle w:val="Lijstalinea"/>
        <w:numPr>
          <w:ilvl w:val="0"/>
          <w:numId w:val="5"/>
        </w:numPr>
        <w:rPr>
          <w:b/>
          <w:bCs/>
        </w:rPr>
      </w:pPr>
      <w:r w:rsidRPr="000372BC">
        <w:rPr>
          <w:b/>
          <w:bCs/>
        </w:rPr>
        <w:t>Invullen van eenvoudige aangifte.</w:t>
      </w:r>
    </w:p>
    <w:p w14:paraId="2A8966FA" w14:textId="58B5F56F" w:rsidR="009043F6" w:rsidRDefault="009043F6" w:rsidP="009043F6">
      <w:pPr>
        <w:pStyle w:val="Lijstalinea"/>
      </w:pPr>
      <w:r w:rsidRPr="009043F6">
        <w:t>De belastingse</w:t>
      </w:r>
      <w:r>
        <w:t>r</w:t>
      </w:r>
      <w:r w:rsidRPr="009043F6">
        <w:t>vice</w:t>
      </w:r>
      <w:r>
        <w:t xml:space="preserve"> ondersteunt alleen bij het doen van eenvoudige aangiften Inkomstenbelasting. De eenvoudige aangifte kan worden omschreven als een aangif</w:t>
      </w:r>
      <w:r w:rsidR="00475A05">
        <w:t>te van AOW- en pensioeninkomen, eigen woning, aftrekposten voor specifieke zorgkosten en giften en eventuele bezittingen in Box 3</w:t>
      </w:r>
      <w:r w:rsidR="000372BC">
        <w:t xml:space="preserve"> (vermogen)</w:t>
      </w:r>
      <w:r w:rsidR="00475A05">
        <w:t>, indien deze gegevens eenduidig vastliggen.</w:t>
      </w:r>
    </w:p>
    <w:p w14:paraId="1056F198" w14:textId="6D205240" w:rsidR="000372BC" w:rsidRDefault="00475A05" w:rsidP="00804246">
      <w:r>
        <w:t>Door de belastinginvullers zal een machtiging</w:t>
      </w:r>
      <w:r w:rsidR="00A67BBF">
        <w:t>s</w:t>
      </w:r>
      <w:r>
        <w:t>code worden aangevraagd. Zodra u deze code</w:t>
      </w:r>
      <w:r w:rsidR="000372BC">
        <w:t xml:space="preserve"> per post</w:t>
      </w:r>
      <w:r>
        <w:t xml:space="preserve"> hebt ontvangen van de Belastingdienst dient u deze code door te geven aan de belastinginvuller die op het formulier vermeld staat. Met deze code kan </w:t>
      </w:r>
      <w:r w:rsidR="00F66CFB">
        <w:t xml:space="preserve">hij </w:t>
      </w:r>
      <w:r w:rsidR="000372BC">
        <w:t xml:space="preserve">voor u aan de slag. </w:t>
      </w:r>
      <w:r w:rsidR="00A24BDE">
        <w:t xml:space="preserve">Als de belastinginvuller al gemachtigd is, hoeft er niets </w:t>
      </w:r>
      <w:r w:rsidR="00A57E8A">
        <w:t xml:space="preserve">meer </w:t>
      </w:r>
      <w:r w:rsidR="00A24BDE">
        <w:t>te worden aangevraagd</w:t>
      </w:r>
      <w:r w:rsidR="0098254B">
        <w:t xml:space="preserve"> of pas als de machtiging is verlopen.</w:t>
      </w:r>
      <w:r w:rsidR="00A24BDE">
        <w:t xml:space="preserve"> </w:t>
      </w:r>
    </w:p>
    <w:p w14:paraId="649909C5" w14:textId="09AFE38B" w:rsidR="00291390" w:rsidRPr="00D751E2" w:rsidRDefault="00475A05" w:rsidP="00804246">
      <w:pPr>
        <w:rPr>
          <w:b/>
          <w:bCs/>
        </w:rPr>
      </w:pPr>
      <w:r w:rsidRPr="00D751E2">
        <w:rPr>
          <w:b/>
          <w:bCs/>
        </w:rPr>
        <w:t xml:space="preserve">Om de aangifte vlot </w:t>
      </w:r>
      <w:r w:rsidR="00291390" w:rsidRPr="00D751E2">
        <w:rPr>
          <w:b/>
          <w:bCs/>
        </w:rPr>
        <w:t>te kunnen afwerken verzoeken wij</w:t>
      </w:r>
      <w:r w:rsidR="000372BC">
        <w:rPr>
          <w:b/>
          <w:bCs/>
        </w:rPr>
        <w:t xml:space="preserve"> u</w:t>
      </w:r>
      <w:r w:rsidR="00180E50" w:rsidRPr="00D751E2">
        <w:rPr>
          <w:b/>
          <w:bCs/>
        </w:rPr>
        <w:t>, voorafgaande aan het huisbezoek,</w:t>
      </w:r>
      <w:r w:rsidR="00291390" w:rsidRPr="00D751E2">
        <w:rPr>
          <w:b/>
          <w:bCs/>
        </w:rPr>
        <w:t xml:space="preserve"> om de volgende gegevens klaar te leggen en</w:t>
      </w:r>
      <w:r w:rsidR="000372BC">
        <w:rPr>
          <w:b/>
          <w:bCs/>
        </w:rPr>
        <w:t>/</w:t>
      </w:r>
      <w:r w:rsidR="00291390" w:rsidRPr="00D751E2">
        <w:rPr>
          <w:b/>
          <w:bCs/>
        </w:rPr>
        <w:t>of te ordenen.</w:t>
      </w:r>
    </w:p>
    <w:p w14:paraId="5E18C778" w14:textId="501DA506" w:rsidR="009A6AD1" w:rsidRDefault="00804246" w:rsidP="00804246">
      <w:r w:rsidRPr="000372BC">
        <w:rPr>
          <w:u w:val="single"/>
        </w:rPr>
        <w:t>Daarbij gaat het om</w:t>
      </w:r>
      <w:r w:rsidR="00DC506A">
        <w:t>:</w:t>
      </w:r>
    </w:p>
    <w:p w14:paraId="77A93EED" w14:textId="6DB68FAD" w:rsidR="00804246" w:rsidRDefault="00804246" w:rsidP="00804246">
      <w:pPr>
        <w:pStyle w:val="Lijstalinea"/>
        <w:numPr>
          <w:ilvl w:val="0"/>
          <w:numId w:val="3"/>
        </w:numPr>
      </w:pPr>
      <w:r>
        <w:t>Het jaarinkomen: de jaaropgaven van de S</w:t>
      </w:r>
      <w:r w:rsidR="00A24BDE">
        <w:t xml:space="preserve">ociale </w:t>
      </w:r>
      <w:r>
        <w:t>V</w:t>
      </w:r>
      <w:r w:rsidR="00A24BDE">
        <w:t xml:space="preserve">erzekerings </w:t>
      </w:r>
      <w:r>
        <w:t>B</w:t>
      </w:r>
      <w:r w:rsidR="00A24BDE">
        <w:t>ank</w:t>
      </w:r>
      <w:r w:rsidR="000372BC">
        <w:t xml:space="preserve"> (de AOW)</w:t>
      </w:r>
      <w:r>
        <w:t>, pensioenfondsen en lijfrenteverzekeraars over het jaar 20</w:t>
      </w:r>
      <w:r w:rsidR="00E849F2">
        <w:t>2</w:t>
      </w:r>
      <w:r w:rsidR="00ED6F9A">
        <w:t>5</w:t>
      </w:r>
      <w:r w:rsidR="00FD3A70">
        <w:t>;</w:t>
      </w:r>
    </w:p>
    <w:p w14:paraId="32DFFF5D" w14:textId="1DA241C2" w:rsidR="00FD3A70" w:rsidRDefault="00FD3A70" w:rsidP="00804246">
      <w:pPr>
        <w:pStyle w:val="Lijstalinea"/>
        <w:numPr>
          <w:ilvl w:val="0"/>
          <w:numId w:val="3"/>
        </w:numPr>
      </w:pPr>
      <w:r>
        <w:t>De WOZ-beschikking van de gemeente met peildatum 1</w:t>
      </w:r>
      <w:r w:rsidR="00B8770A">
        <w:t xml:space="preserve"> januari </w:t>
      </w:r>
      <w:r>
        <w:t>20</w:t>
      </w:r>
      <w:r w:rsidR="009E0B54">
        <w:t>2</w:t>
      </w:r>
      <w:r w:rsidR="00ED6F9A">
        <w:t>4</w:t>
      </w:r>
      <w:r>
        <w:t xml:space="preserve"> </w:t>
      </w:r>
      <w:r w:rsidR="0098254B">
        <w:t>(dat is de WOZ-aanslag 2025</w:t>
      </w:r>
      <w:r w:rsidR="00847C30">
        <w:t xml:space="preserve"> die u begin 2025 ontving</w:t>
      </w:r>
      <w:r w:rsidR="0098254B">
        <w:t xml:space="preserve">) </w:t>
      </w:r>
      <w:r>
        <w:t xml:space="preserve">en de jaaropgave </w:t>
      </w:r>
      <w:r w:rsidR="0098254B">
        <w:t xml:space="preserve">2025 </w:t>
      </w:r>
      <w:r>
        <w:t>van de hypotheek</w:t>
      </w:r>
      <w:r w:rsidR="00847C30">
        <w:t xml:space="preserve"> eigen woning</w:t>
      </w:r>
      <w:r>
        <w:t>;</w:t>
      </w:r>
    </w:p>
    <w:p w14:paraId="5654509A" w14:textId="5AC74428" w:rsidR="00FD3A70" w:rsidRDefault="00FD3A70" w:rsidP="00804246">
      <w:pPr>
        <w:pStyle w:val="Lijstalinea"/>
        <w:numPr>
          <w:ilvl w:val="0"/>
          <w:numId w:val="3"/>
        </w:numPr>
      </w:pPr>
      <w:r>
        <w:t>Beschikking</w:t>
      </w:r>
      <w:r w:rsidR="000372BC">
        <w:t>en</w:t>
      </w:r>
      <w:r>
        <w:t xml:space="preserve"> van zorg- en huurtoeslag</w:t>
      </w:r>
      <w:r w:rsidR="009402CD">
        <w:t xml:space="preserve"> over 202</w:t>
      </w:r>
      <w:r w:rsidR="00ED6F9A">
        <w:t>4</w:t>
      </w:r>
      <w:r w:rsidR="001E5F7A">
        <w:t>, 202</w:t>
      </w:r>
      <w:r w:rsidR="00ED6F9A">
        <w:t>5</w:t>
      </w:r>
      <w:r w:rsidR="009402CD">
        <w:t xml:space="preserve"> en 202</w:t>
      </w:r>
      <w:r w:rsidR="00ED6F9A">
        <w:t>6</w:t>
      </w:r>
      <w:r>
        <w:t>;</w:t>
      </w:r>
    </w:p>
    <w:p w14:paraId="7BA4F829" w14:textId="5E669644" w:rsidR="00FD3A70" w:rsidRDefault="00FD3A70" w:rsidP="00804246">
      <w:pPr>
        <w:pStyle w:val="Lijstalinea"/>
        <w:numPr>
          <w:ilvl w:val="0"/>
          <w:numId w:val="3"/>
        </w:numPr>
      </w:pPr>
      <w:r>
        <w:t>De jaaropgaven van de bank</w:t>
      </w:r>
      <w:r w:rsidR="009402CD">
        <w:t xml:space="preserve"> met peildatum 1 januari 202</w:t>
      </w:r>
      <w:r w:rsidR="00ED6F9A">
        <w:t>5</w:t>
      </w:r>
      <w:r>
        <w:t>;</w:t>
      </w:r>
    </w:p>
    <w:p w14:paraId="02D14365" w14:textId="5AB1F6D5" w:rsidR="00FD3A70" w:rsidRDefault="00FD3A70" w:rsidP="00804246">
      <w:pPr>
        <w:pStyle w:val="Lijstalinea"/>
        <w:numPr>
          <w:ilvl w:val="0"/>
          <w:numId w:val="3"/>
        </w:numPr>
      </w:pPr>
      <w:r>
        <w:t>Rekeningen van specifieke zorgkosten</w:t>
      </w:r>
      <w:r w:rsidR="00723FE0">
        <w:t xml:space="preserve"> en afrekeningen van de zorgverzekeraar</w:t>
      </w:r>
      <w:r w:rsidR="00515581">
        <w:t xml:space="preserve"> </w:t>
      </w:r>
      <w:r w:rsidR="00707FB3">
        <w:t xml:space="preserve">in </w:t>
      </w:r>
      <w:r w:rsidR="00515581">
        <w:t>20</w:t>
      </w:r>
      <w:r w:rsidR="00E849F2">
        <w:t>2</w:t>
      </w:r>
      <w:r w:rsidR="00ED6F9A">
        <w:t>5</w:t>
      </w:r>
      <w:r w:rsidR="00AC4054">
        <w:t xml:space="preserve"> (denk daarbij aan de niet-vergoede kosten van de tandarts, fysiotherapie, </w:t>
      </w:r>
      <w:r w:rsidR="002155BC">
        <w:t>vervoerskosten</w:t>
      </w:r>
      <w:r w:rsidR="0098254B">
        <w:t xml:space="preserve">, aanschaf </w:t>
      </w:r>
      <w:r w:rsidR="00F66CFB">
        <w:t>gehoorapparaat</w:t>
      </w:r>
      <w:r w:rsidR="002155BC">
        <w:t xml:space="preserve"> en dergelijke. Het eigen risico van € 385 is niet aftrekbaar)</w:t>
      </w:r>
      <w:r>
        <w:t>;</w:t>
      </w:r>
    </w:p>
    <w:p w14:paraId="31132EF7" w14:textId="04936DE8" w:rsidR="00FD3A70" w:rsidRDefault="00FD3A70" w:rsidP="00804246">
      <w:pPr>
        <w:pStyle w:val="Lijstalinea"/>
        <w:numPr>
          <w:ilvl w:val="0"/>
          <w:numId w:val="3"/>
        </w:numPr>
      </w:pPr>
      <w:r>
        <w:t>Bewijsstukken van gedane giften</w:t>
      </w:r>
      <w:r w:rsidR="009402CD">
        <w:t xml:space="preserve"> </w:t>
      </w:r>
      <w:r w:rsidR="00707FB3">
        <w:t>in</w:t>
      </w:r>
      <w:r w:rsidR="009402CD">
        <w:t xml:space="preserve"> 202</w:t>
      </w:r>
      <w:r w:rsidR="00ED6F9A">
        <w:t>5</w:t>
      </w:r>
      <w:r w:rsidR="00707FB3">
        <w:t>.</w:t>
      </w:r>
    </w:p>
    <w:p w14:paraId="4DE1085B" w14:textId="77777777" w:rsidR="00ED6F9A" w:rsidRDefault="00ED6F9A" w:rsidP="00B14B09"/>
    <w:p w14:paraId="66EAC703" w14:textId="7A0C7C87" w:rsidR="00A71AF5" w:rsidRPr="008C5FCF" w:rsidRDefault="00B14B09" w:rsidP="00B14B09">
      <w:pPr>
        <w:rPr>
          <w:u w:val="single"/>
        </w:rPr>
      </w:pPr>
      <w:r>
        <w:lastRenderedPageBreak/>
        <w:t>Mocht u geen aangifte</w:t>
      </w:r>
      <w:r w:rsidR="008E6EE9">
        <w:t>brief</w:t>
      </w:r>
      <w:r>
        <w:t xml:space="preserve"> </w:t>
      </w:r>
      <w:r w:rsidR="00ED6F9A">
        <w:t>over</w:t>
      </w:r>
      <w:r>
        <w:t xml:space="preserve"> het jaar 20</w:t>
      </w:r>
      <w:r w:rsidR="00E849F2">
        <w:t>2</w:t>
      </w:r>
      <w:r w:rsidR="00ED6F9A">
        <w:t>5</w:t>
      </w:r>
      <w:r>
        <w:t xml:space="preserve"> hebben gekregen van de Belastingdienst, dan kan het toch interessant zijn om na te gaan of u belasting kunt terugkrijgen. U kunt vrijblijvend een beroep doen op de belastinginvullers om na te gaan of </w:t>
      </w:r>
      <w:r w:rsidR="00F66CFB">
        <w:t xml:space="preserve">een </w:t>
      </w:r>
      <w:r>
        <w:t xml:space="preserve">aangifte tot teruggaaf leidt </w:t>
      </w:r>
      <w:r w:rsidR="00515581">
        <w:t>en</w:t>
      </w:r>
      <w:r w:rsidR="008667B6">
        <w:t>/</w:t>
      </w:r>
      <w:r>
        <w:t xml:space="preserve">of u in aanmerking </w:t>
      </w:r>
      <w:r w:rsidRPr="00707FB3">
        <w:t>komt voor</w:t>
      </w:r>
      <w:r w:rsidRPr="00A57E8A">
        <w:t xml:space="preserve"> </w:t>
      </w:r>
      <w:r w:rsidRPr="008C5FCF">
        <w:rPr>
          <w:u w:val="single"/>
        </w:rPr>
        <w:t>zorg- en/of huurtoeslag</w:t>
      </w:r>
      <w:r w:rsidRPr="00707FB3">
        <w:t>.</w:t>
      </w:r>
    </w:p>
    <w:p w14:paraId="3D9CCDD1" w14:textId="7E11A4F0" w:rsidR="00B14B09" w:rsidRPr="00C96DBB" w:rsidRDefault="00B14B09" w:rsidP="00B14B09">
      <w:pPr>
        <w:rPr>
          <w:sz w:val="28"/>
          <w:szCs w:val="28"/>
        </w:rPr>
      </w:pPr>
      <w:r w:rsidRPr="00C96DBB">
        <w:rPr>
          <w:b/>
          <w:sz w:val="28"/>
          <w:szCs w:val="28"/>
          <w:u w:val="single"/>
        </w:rPr>
        <w:t>Informatie over huurtoeslag 20</w:t>
      </w:r>
      <w:r w:rsidR="00E9469B" w:rsidRPr="00C96DBB">
        <w:rPr>
          <w:b/>
          <w:sz w:val="28"/>
          <w:szCs w:val="28"/>
          <w:u w:val="single"/>
        </w:rPr>
        <w:t>2</w:t>
      </w:r>
      <w:r w:rsidR="00ED6F9A">
        <w:rPr>
          <w:b/>
          <w:sz w:val="28"/>
          <w:szCs w:val="28"/>
          <w:u w:val="single"/>
        </w:rPr>
        <w:t>6</w:t>
      </w:r>
    </w:p>
    <w:p w14:paraId="613200E5" w14:textId="62AE2D5B" w:rsidR="001C3B83" w:rsidRDefault="00B14B09" w:rsidP="00D40456">
      <w:pPr>
        <w:spacing w:line="240" w:lineRule="auto"/>
        <w:contextualSpacing/>
        <w:rPr>
          <w:b/>
          <w:bCs/>
        </w:rPr>
      </w:pPr>
      <w:r>
        <w:t>Om in 20</w:t>
      </w:r>
      <w:r w:rsidR="00E9469B">
        <w:t>2</w:t>
      </w:r>
      <w:r w:rsidR="008667B6">
        <w:t>6</w:t>
      </w:r>
      <w:r>
        <w:t xml:space="preserve"> in aanmerking te komen voor huurtoeslag </w:t>
      </w:r>
      <w:r w:rsidR="001E5F7A">
        <w:t xml:space="preserve">mag de rekenhuur maximaal </w:t>
      </w:r>
      <w:r w:rsidR="0098254B">
        <w:t xml:space="preserve">€ 932,93 </w:t>
      </w:r>
      <w:r w:rsidR="001E5F7A">
        <w:t>zijn (kale huur vermeerderd met de servicekosten)</w:t>
      </w:r>
      <w:r w:rsidR="00841524">
        <w:t>(in 202</w:t>
      </w:r>
      <w:r w:rsidR="008667B6">
        <w:t>5</w:t>
      </w:r>
      <w:r w:rsidR="00841524">
        <w:t xml:space="preserve"> was dat € </w:t>
      </w:r>
      <w:r w:rsidR="008667B6">
        <w:t>900,07</w:t>
      </w:r>
      <w:r w:rsidR="00841524" w:rsidRPr="001F4650">
        <w:rPr>
          <w:b/>
          <w:bCs/>
        </w:rPr>
        <w:t xml:space="preserve">). </w:t>
      </w:r>
      <w:r w:rsidR="001E5F7A" w:rsidRPr="001F4650">
        <w:rPr>
          <w:b/>
          <w:bCs/>
        </w:rPr>
        <w:t xml:space="preserve"> </w:t>
      </w:r>
    </w:p>
    <w:p w14:paraId="360E20FE" w14:textId="77777777" w:rsidR="001C3B83" w:rsidRDefault="001C3B83" w:rsidP="00D40456">
      <w:pPr>
        <w:spacing w:line="240" w:lineRule="auto"/>
        <w:contextualSpacing/>
        <w:rPr>
          <w:b/>
          <w:bCs/>
        </w:rPr>
      </w:pPr>
    </w:p>
    <w:p w14:paraId="4390AB6F" w14:textId="5989105F" w:rsidR="00B14B09" w:rsidRDefault="008667B6" w:rsidP="00D40456">
      <w:pPr>
        <w:spacing w:line="240" w:lineRule="auto"/>
        <w:contextualSpacing/>
        <w:rPr>
          <w:b/>
          <w:bCs/>
        </w:rPr>
      </w:pPr>
      <w:r w:rsidRPr="001F4650">
        <w:rPr>
          <w:b/>
          <w:bCs/>
        </w:rPr>
        <w:t xml:space="preserve">Vanaf 2026 kunt u met een hogere huur soms ook huurtoeslag krijgen. Dit kan als u aan </w:t>
      </w:r>
      <w:r w:rsidR="00A24BDE">
        <w:rPr>
          <w:b/>
          <w:bCs/>
        </w:rPr>
        <w:t xml:space="preserve">enkele </w:t>
      </w:r>
      <w:r w:rsidRPr="001F4650">
        <w:rPr>
          <w:b/>
          <w:bCs/>
        </w:rPr>
        <w:t xml:space="preserve">andere voorwaarden van de huurtoeslag voldoet. De belastinginvullers kunnen dat voor u nagaan. </w:t>
      </w:r>
    </w:p>
    <w:p w14:paraId="491796D0" w14:textId="77777777" w:rsidR="001C3B83" w:rsidRPr="001F4650" w:rsidRDefault="001C3B83" w:rsidP="00D40456">
      <w:pPr>
        <w:spacing w:line="240" w:lineRule="auto"/>
        <w:contextualSpacing/>
        <w:rPr>
          <w:b/>
          <w:bCs/>
        </w:rPr>
      </w:pPr>
    </w:p>
    <w:p w14:paraId="5EDD2D22" w14:textId="1AF590E3" w:rsidR="002613B6" w:rsidRPr="001F4650" w:rsidRDefault="00AC4054" w:rsidP="001E5F7A">
      <w:pPr>
        <w:spacing w:line="240" w:lineRule="auto"/>
        <w:contextualSpacing/>
        <w:rPr>
          <w:bCs/>
        </w:rPr>
      </w:pPr>
      <w:r w:rsidRPr="001F4650">
        <w:rPr>
          <w:bCs/>
        </w:rPr>
        <w:t xml:space="preserve">Voor de huurtoeslag is er </w:t>
      </w:r>
      <w:r w:rsidR="00D40456" w:rsidRPr="001F4650">
        <w:rPr>
          <w:bCs/>
        </w:rPr>
        <w:t>een inkomenstoets</w:t>
      </w:r>
      <w:r w:rsidR="000372BC" w:rsidRPr="001F4650">
        <w:rPr>
          <w:bCs/>
        </w:rPr>
        <w:t>:</w:t>
      </w:r>
      <w:r w:rsidR="00D40456" w:rsidRPr="001F4650">
        <w:rPr>
          <w:bCs/>
        </w:rPr>
        <w:t xml:space="preserve"> </w:t>
      </w:r>
    </w:p>
    <w:p w14:paraId="66194BA3" w14:textId="4060FBBD" w:rsidR="002613B6" w:rsidRPr="001F4650" w:rsidRDefault="002613B6" w:rsidP="001E5F7A">
      <w:pPr>
        <w:spacing w:line="240" w:lineRule="auto"/>
        <w:contextualSpacing/>
        <w:rPr>
          <w:bCs/>
        </w:rPr>
      </w:pPr>
      <w:r w:rsidRPr="001F4650">
        <w:rPr>
          <w:bCs/>
        </w:rPr>
        <w:t xml:space="preserve">Hoe hoog uw </w:t>
      </w:r>
      <w:r w:rsidR="001E5F7A" w:rsidRPr="001F4650">
        <w:rPr>
          <w:bCs/>
        </w:rPr>
        <w:t xml:space="preserve">(gezamenlijke) </w:t>
      </w:r>
      <w:r w:rsidRPr="001F4650">
        <w:rPr>
          <w:bCs/>
        </w:rPr>
        <w:t>inkomen</w:t>
      </w:r>
      <w:r w:rsidR="008C5FCF" w:rsidRPr="001F4650">
        <w:rPr>
          <w:bCs/>
        </w:rPr>
        <w:t xml:space="preserve"> 202</w:t>
      </w:r>
      <w:r w:rsidR="008667B6" w:rsidRPr="001F4650">
        <w:rPr>
          <w:bCs/>
        </w:rPr>
        <w:t>6</w:t>
      </w:r>
      <w:r w:rsidRPr="001F4650">
        <w:rPr>
          <w:bCs/>
        </w:rPr>
        <w:t xml:space="preserve"> mag zijn, hangt af van uw huur, uw leeftijd</w:t>
      </w:r>
    </w:p>
    <w:p w14:paraId="2A9AB201" w14:textId="63A648C4" w:rsidR="00E849F2" w:rsidRPr="001F4650" w:rsidRDefault="002613B6" w:rsidP="001E5F7A">
      <w:pPr>
        <w:spacing w:line="240" w:lineRule="auto"/>
        <w:contextualSpacing/>
        <w:rPr>
          <w:bCs/>
        </w:rPr>
      </w:pPr>
      <w:r w:rsidRPr="001F4650">
        <w:rPr>
          <w:bCs/>
        </w:rPr>
        <w:t>en samenstelling van uw huishouden.</w:t>
      </w:r>
      <w:r w:rsidR="00E849F2" w:rsidRPr="001F4650">
        <w:rPr>
          <w:bCs/>
        </w:rPr>
        <w:t xml:space="preserve"> </w:t>
      </w:r>
    </w:p>
    <w:p w14:paraId="143B4B74" w14:textId="77777777" w:rsidR="00C16132" w:rsidRDefault="00C16132" w:rsidP="00D40456">
      <w:pPr>
        <w:spacing w:line="240" w:lineRule="auto"/>
        <w:contextualSpacing/>
        <w:rPr>
          <w:b/>
        </w:rPr>
      </w:pPr>
    </w:p>
    <w:p w14:paraId="7096DCD9" w14:textId="2AD6F9D6" w:rsidR="00E10039" w:rsidRPr="001C3B83" w:rsidRDefault="00D40456" w:rsidP="00D40456">
      <w:pPr>
        <w:spacing w:line="240" w:lineRule="auto"/>
        <w:contextualSpacing/>
        <w:rPr>
          <w:bCs/>
        </w:rPr>
      </w:pPr>
      <w:r w:rsidRPr="001C3B83">
        <w:rPr>
          <w:bCs/>
        </w:rPr>
        <w:t>Er geldt ook nog een v</w:t>
      </w:r>
      <w:r w:rsidR="00E10039" w:rsidRPr="001C3B83">
        <w:rPr>
          <w:bCs/>
        </w:rPr>
        <w:t>ermogenstoets:</w:t>
      </w:r>
    </w:p>
    <w:p w14:paraId="5983FFF1" w14:textId="5DB02630" w:rsidR="008908DA" w:rsidRPr="001C3B83" w:rsidRDefault="006D34C9" w:rsidP="00D40456">
      <w:pPr>
        <w:spacing w:line="240" w:lineRule="auto"/>
        <w:contextualSpacing/>
        <w:rPr>
          <w:bCs/>
        </w:rPr>
      </w:pPr>
      <w:r w:rsidRPr="001C3B83">
        <w:rPr>
          <w:bCs/>
        </w:rPr>
        <w:t>Maximaal vermogen per 1</w:t>
      </w:r>
      <w:r w:rsidR="001F4650" w:rsidRPr="001C3B83">
        <w:rPr>
          <w:bCs/>
        </w:rPr>
        <w:t xml:space="preserve"> januari </w:t>
      </w:r>
      <w:r w:rsidRPr="001C3B83">
        <w:rPr>
          <w:bCs/>
        </w:rPr>
        <w:t>20</w:t>
      </w:r>
      <w:r w:rsidR="002613B6" w:rsidRPr="001C3B83">
        <w:rPr>
          <w:bCs/>
        </w:rPr>
        <w:t>2</w:t>
      </w:r>
      <w:r w:rsidR="001F4650" w:rsidRPr="001C3B83">
        <w:rPr>
          <w:bCs/>
        </w:rPr>
        <w:t>6</w:t>
      </w:r>
      <w:r w:rsidR="00D40456" w:rsidRPr="001C3B83">
        <w:rPr>
          <w:bCs/>
        </w:rPr>
        <w:t xml:space="preserve"> € 3</w:t>
      </w:r>
      <w:r w:rsidR="001F4650" w:rsidRPr="001C3B83">
        <w:rPr>
          <w:bCs/>
        </w:rPr>
        <w:t>8.479</w:t>
      </w:r>
      <w:r w:rsidR="00D40456" w:rsidRPr="001C3B83">
        <w:rPr>
          <w:bCs/>
        </w:rPr>
        <w:t xml:space="preserve"> </w:t>
      </w:r>
      <w:r w:rsidR="00D40456" w:rsidRPr="001C3B83">
        <w:rPr>
          <w:bCs/>
          <w:u w:val="single"/>
        </w:rPr>
        <w:t>zonder</w:t>
      </w:r>
      <w:r w:rsidR="00D40456" w:rsidRPr="001C3B83">
        <w:rPr>
          <w:bCs/>
        </w:rPr>
        <w:t xml:space="preserve"> toeslagpartner</w:t>
      </w:r>
      <w:r w:rsidR="00F6296A" w:rsidRPr="001C3B83">
        <w:rPr>
          <w:bCs/>
        </w:rPr>
        <w:t xml:space="preserve"> (voor 202</w:t>
      </w:r>
      <w:r w:rsidR="001F4650" w:rsidRPr="001C3B83">
        <w:rPr>
          <w:bCs/>
        </w:rPr>
        <w:t>5</w:t>
      </w:r>
      <w:r w:rsidR="00F6296A" w:rsidRPr="001C3B83">
        <w:rPr>
          <w:bCs/>
        </w:rPr>
        <w:t xml:space="preserve"> was dat € 3</w:t>
      </w:r>
      <w:r w:rsidR="001F4650" w:rsidRPr="001C3B83">
        <w:rPr>
          <w:bCs/>
        </w:rPr>
        <w:t>7.395</w:t>
      </w:r>
      <w:r w:rsidR="008C5FCF" w:rsidRPr="001C3B83">
        <w:rPr>
          <w:bCs/>
        </w:rPr>
        <w:t xml:space="preserve"> per 1 januari 202</w:t>
      </w:r>
      <w:r w:rsidR="001F4650" w:rsidRPr="001C3B83">
        <w:rPr>
          <w:bCs/>
        </w:rPr>
        <w:t>5</w:t>
      </w:r>
      <w:r w:rsidR="00F6296A" w:rsidRPr="001C3B83">
        <w:rPr>
          <w:bCs/>
        </w:rPr>
        <w:t>)</w:t>
      </w:r>
      <w:r w:rsidR="00D40456" w:rsidRPr="001C3B83">
        <w:rPr>
          <w:bCs/>
        </w:rPr>
        <w:t xml:space="preserve"> en € 7</w:t>
      </w:r>
      <w:r w:rsidR="001F4650" w:rsidRPr="001C3B83">
        <w:rPr>
          <w:bCs/>
        </w:rPr>
        <w:t>6.958</w:t>
      </w:r>
      <w:r w:rsidR="00D40456" w:rsidRPr="001C3B83">
        <w:rPr>
          <w:bCs/>
        </w:rPr>
        <w:t xml:space="preserve"> </w:t>
      </w:r>
      <w:r w:rsidR="00D40456" w:rsidRPr="001C3B83">
        <w:rPr>
          <w:bCs/>
          <w:u w:val="single"/>
        </w:rPr>
        <w:t>met</w:t>
      </w:r>
      <w:r w:rsidR="00D40456" w:rsidRPr="001C3B83">
        <w:rPr>
          <w:bCs/>
        </w:rPr>
        <w:t xml:space="preserve"> toeslagpartner</w:t>
      </w:r>
      <w:r w:rsidR="00F6296A" w:rsidRPr="001C3B83">
        <w:rPr>
          <w:bCs/>
        </w:rPr>
        <w:t xml:space="preserve"> (voor 202</w:t>
      </w:r>
      <w:r w:rsidR="001F4650" w:rsidRPr="001C3B83">
        <w:rPr>
          <w:bCs/>
        </w:rPr>
        <w:t>5</w:t>
      </w:r>
      <w:r w:rsidR="00F6296A" w:rsidRPr="001C3B83">
        <w:rPr>
          <w:bCs/>
        </w:rPr>
        <w:t xml:space="preserve"> was dat € 7</w:t>
      </w:r>
      <w:r w:rsidR="001F4650" w:rsidRPr="001C3B83">
        <w:rPr>
          <w:bCs/>
        </w:rPr>
        <w:t>4.790</w:t>
      </w:r>
      <w:r w:rsidR="00F6296A" w:rsidRPr="001C3B83">
        <w:rPr>
          <w:bCs/>
        </w:rPr>
        <w:t xml:space="preserve"> per 1 januari </w:t>
      </w:r>
      <w:r w:rsidR="008C5FCF" w:rsidRPr="001C3B83">
        <w:rPr>
          <w:bCs/>
        </w:rPr>
        <w:t>202</w:t>
      </w:r>
      <w:r w:rsidR="001F4650" w:rsidRPr="001C3B83">
        <w:rPr>
          <w:bCs/>
        </w:rPr>
        <w:t>5</w:t>
      </w:r>
      <w:r w:rsidR="008C5FCF" w:rsidRPr="001C3B83">
        <w:rPr>
          <w:bCs/>
        </w:rPr>
        <w:t>)</w:t>
      </w:r>
      <w:r w:rsidR="00D40456" w:rsidRPr="001C3B83">
        <w:rPr>
          <w:bCs/>
        </w:rPr>
        <w:t xml:space="preserve">. </w:t>
      </w:r>
    </w:p>
    <w:p w14:paraId="32D6BDB5" w14:textId="77777777" w:rsidR="00D40456" w:rsidRPr="00AC4054" w:rsidRDefault="00D40456" w:rsidP="00D40456">
      <w:pPr>
        <w:spacing w:line="240" w:lineRule="auto"/>
        <w:contextualSpacing/>
        <w:rPr>
          <w:b/>
        </w:rPr>
      </w:pPr>
    </w:p>
    <w:p w14:paraId="33A6C0E7" w14:textId="1182371C" w:rsidR="00E10039" w:rsidRPr="00C96DBB" w:rsidRDefault="00E10039" w:rsidP="00E10039">
      <w:pPr>
        <w:rPr>
          <w:b/>
          <w:sz w:val="28"/>
          <w:szCs w:val="28"/>
          <w:u w:val="single"/>
        </w:rPr>
      </w:pPr>
      <w:r w:rsidRPr="00C96DBB">
        <w:rPr>
          <w:b/>
          <w:sz w:val="28"/>
          <w:szCs w:val="28"/>
          <w:u w:val="single"/>
        </w:rPr>
        <w:t>Informatie over zorgtoeslag 20</w:t>
      </w:r>
      <w:r w:rsidR="002613B6" w:rsidRPr="00C96DBB">
        <w:rPr>
          <w:b/>
          <w:sz w:val="28"/>
          <w:szCs w:val="28"/>
          <w:u w:val="single"/>
        </w:rPr>
        <w:t>2</w:t>
      </w:r>
      <w:r w:rsidR="001F4650">
        <w:rPr>
          <w:b/>
          <w:sz w:val="28"/>
          <w:szCs w:val="28"/>
          <w:u w:val="single"/>
        </w:rPr>
        <w:t>6</w:t>
      </w:r>
    </w:p>
    <w:p w14:paraId="1F43301E" w14:textId="5265A3B8" w:rsidR="00E10039" w:rsidRPr="001C3B83" w:rsidRDefault="00D40456" w:rsidP="00AC4054">
      <w:pPr>
        <w:spacing w:line="240" w:lineRule="auto"/>
        <w:contextualSpacing/>
        <w:rPr>
          <w:bCs/>
        </w:rPr>
      </w:pPr>
      <w:r w:rsidRPr="001C3B83">
        <w:rPr>
          <w:bCs/>
        </w:rPr>
        <w:t>Ook voor de zorgtoeslag geldt een inkomenstoets</w:t>
      </w:r>
      <w:r w:rsidR="000372BC" w:rsidRPr="001C3B83">
        <w:rPr>
          <w:bCs/>
        </w:rPr>
        <w:t>:</w:t>
      </w:r>
    </w:p>
    <w:p w14:paraId="4EF5FF44" w14:textId="4CEDB480" w:rsidR="00D40456" w:rsidRPr="001C3B83" w:rsidRDefault="00D40456" w:rsidP="00AC4054">
      <w:pPr>
        <w:spacing w:line="240" w:lineRule="auto"/>
        <w:contextualSpacing/>
        <w:rPr>
          <w:bCs/>
        </w:rPr>
      </w:pPr>
      <w:r w:rsidRPr="001C3B83">
        <w:rPr>
          <w:bCs/>
        </w:rPr>
        <w:t>Het inkomen 202</w:t>
      </w:r>
      <w:r w:rsidR="00F54EE2" w:rsidRPr="001C3B83">
        <w:rPr>
          <w:bCs/>
        </w:rPr>
        <w:t>6</w:t>
      </w:r>
      <w:r w:rsidRPr="001C3B83">
        <w:rPr>
          <w:bCs/>
        </w:rPr>
        <w:t xml:space="preserve"> mag </w:t>
      </w:r>
      <w:r w:rsidRPr="001C3B83">
        <w:rPr>
          <w:bCs/>
          <w:u w:val="single"/>
        </w:rPr>
        <w:t>zonder</w:t>
      </w:r>
      <w:r w:rsidRPr="001C3B83">
        <w:rPr>
          <w:bCs/>
        </w:rPr>
        <w:t xml:space="preserve"> toeslagpartner maximaal € </w:t>
      </w:r>
      <w:r w:rsidR="00F54EE2" w:rsidRPr="001C3B83">
        <w:rPr>
          <w:bCs/>
        </w:rPr>
        <w:t>40.857</w:t>
      </w:r>
      <w:r w:rsidRPr="001C3B83">
        <w:rPr>
          <w:bCs/>
        </w:rPr>
        <w:t xml:space="preserve"> </w:t>
      </w:r>
      <w:r w:rsidR="00F6296A" w:rsidRPr="001C3B83">
        <w:rPr>
          <w:bCs/>
        </w:rPr>
        <w:t>zijn (voor de zorgtoeslag 202</w:t>
      </w:r>
      <w:r w:rsidR="00F54EE2" w:rsidRPr="001C3B83">
        <w:rPr>
          <w:bCs/>
        </w:rPr>
        <w:t xml:space="preserve">5 </w:t>
      </w:r>
      <w:r w:rsidR="00F6296A" w:rsidRPr="001C3B83">
        <w:rPr>
          <w:bCs/>
        </w:rPr>
        <w:t>was dat € 3</w:t>
      </w:r>
      <w:r w:rsidR="00F54EE2" w:rsidRPr="001C3B83">
        <w:rPr>
          <w:bCs/>
        </w:rPr>
        <w:t>9.719</w:t>
      </w:r>
      <w:r w:rsidR="00F6296A" w:rsidRPr="001C3B83">
        <w:rPr>
          <w:bCs/>
        </w:rPr>
        <w:t xml:space="preserve">) </w:t>
      </w:r>
      <w:r w:rsidRPr="001C3B83">
        <w:rPr>
          <w:bCs/>
        </w:rPr>
        <w:t xml:space="preserve">en </w:t>
      </w:r>
      <w:r w:rsidR="00681E6C" w:rsidRPr="001C3B83">
        <w:rPr>
          <w:bCs/>
        </w:rPr>
        <w:t xml:space="preserve">het inkomen </w:t>
      </w:r>
      <w:r w:rsidRPr="001C3B83">
        <w:rPr>
          <w:bCs/>
        </w:rPr>
        <w:t xml:space="preserve">mag </w:t>
      </w:r>
      <w:r w:rsidRPr="001C3B83">
        <w:rPr>
          <w:bCs/>
          <w:u w:val="single"/>
        </w:rPr>
        <w:t>met</w:t>
      </w:r>
      <w:r w:rsidRPr="001C3B83">
        <w:rPr>
          <w:bCs/>
        </w:rPr>
        <w:t xml:space="preserve"> toeslagpartner maximaal € </w:t>
      </w:r>
      <w:r w:rsidR="00B65E42" w:rsidRPr="001C3B83">
        <w:rPr>
          <w:bCs/>
        </w:rPr>
        <w:t>5</w:t>
      </w:r>
      <w:r w:rsidR="00F54EE2" w:rsidRPr="001C3B83">
        <w:rPr>
          <w:bCs/>
        </w:rPr>
        <w:t>1.142</w:t>
      </w:r>
      <w:r w:rsidRPr="001C3B83">
        <w:rPr>
          <w:bCs/>
        </w:rPr>
        <w:t xml:space="preserve"> bedragen</w:t>
      </w:r>
      <w:r w:rsidR="00F6296A" w:rsidRPr="001C3B83">
        <w:rPr>
          <w:bCs/>
        </w:rPr>
        <w:t xml:space="preserve"> (voor de zorgtoeslag 202</w:t>
      </w:r>
      <w:r w:rsidR="00F54EE2" w:rsidRPr="001C3B83">
        <w:rPr>
          <w:bCs/>
        </w:rPr>
        <w:t>5</w:t>
      </w:r>
      <w:r w:rsidR="00F6296A" w:rsidRPr="001C3B83">
        <w:rPr>
          <w:bCs/>
        </w:rPr>
        <w:t xml:space="preserve"> was dat € </w:t>
      </w:r>
      <w:r w:rsidR="00F54EE2" w:rsidRPr="001C3B83">
        <w:rPr>
          <w:bCs/>
        </w:rPr>
        <w:t>50.206</w:t>
      </w:r>
      <w:r w:rsidR="00F6296A" w:rsidRPr="001C3B83">
        <w:rPr>
          <w:bCs/>
        </w:rPr>
        <w:t xml:space="preserve">). </w:t>
      </w:r>
      <w:r w:rsidR="00B65E42" w:rsidRPr="001C3B83">
        <w:rPr>
          <w:bCs/>
        </w:rPr>
        <w:t xml:space="preserve"> </w:t>
      </w:r>
    </w:p>
    <w:p w14:paraId="0D5BBDB3" w14:textId="77777777" w:rsidR="00C16132" w:rsidRDefault="00C16132" w:rsidP="00AC4054">
      <w:pPr>
        <w:spacing w:line="240" w:lineRule="auto"/>
        <w:contextualSpacing/>
        <w:rPr>
          <w:b/>
        </w:rPr>
      </w:pPr>
    </w:p>
    <w:p w14:paraId="37FDEE35" w14:textId="41CA6A45" w:rsidR="00AC4054" w:rsidRPr="001C3B83" w:rsidRDefault="00AC4054" w:rsidP="00AC4054">
      <w:pPr>
        <w:spacing w:line="240" w:lineRule="auto"/>
        <w:contextualSpacing/>
        <w:rPr>
          <w:bCs/>
        </w:rPr>
      </w:pPr>
      <w:r w:rsidRPr="001C3B83">
        <w:rPr>
          <w:bCs/>
        </w:rPr>
        <w:t xml:space="preserve">Voor de zorgtoeslag geldt </w:t>
      </w:r>
      <w:r w:rsidR="000372BC" w:rsidRPr="001C3B83">
        <w:rPr>
          <w:bCs/>
        </w:rPr>
        <w:t xml:space="preserve">eveneens een </w:t>
      </w:r>
      <w:r w:rsidRPr="001C3B83">
        <w:rPr>
          <w:bCs/>
        </w:rPr>
        <w:t>vermogenstoets:</w:t>
      </w:r>
    </w:p>
    <w:p w14:paraId="7F55F5C2" w14:textId="3E409088" w:rsidR="00C16132" w:rsidRPr="001C3B83" w:rsidRDefault="0098254B" w:rsidP="00AC4054">
      <w:pPr>
        <w:spacing w:line="240" w:lineRule="auto"/>
        <w:contextualSpacing/>
        <w:rPr>
          <w:bCs/>
        </w:rPr>
      </w:pPr>
      <w:r>
        <w:rPr>
          <w:bCs/>
        </w:rPr>
        <w:t>Het m</w:t>
      </w:r>
      <w:r w:rsidR="00AC4054" w:rsidRPr="001C3B83">
        <w:rPr>
          <w:bCs/>
        </w:rPr>
        <w:t>aximaal vermogen per 1</w:t>
      </w:r>
      <w:r>
        <w:rPr>
          <w:bCs/>
        </w:rPr>
        <w:t xml:space="preserve"> januari </w:t>
      </w:r>
      <w:r w:rsidR="00F66CFB">
        <w:rPr>
          <w:bCs/>
        </w:rPr>
        <w:t xml:space="preserve">2026 </w:t>
      </w:r>
      <w:r>
        <w:rPr>
          <w:bCs/>
        </w:rPr>
        <w:t xml:space="preserve">is </w:t>
      </w:r>
      <w:r w:rsidR="00AC4054" w:rsidRPr="001C3B83">
        <w:rPr>
          <w:bCs/>
        </w:rPr>
        <w:t>€ 1</w:t>
      </w:r>
      <w:r w:rsidR="00C96DBB" w:rsidRPr="001C3B83">
        <w:rPr>
          <w:bCs/>
        </w:rPr>
        <w:t>4</w:t>
      </w:r>
      <w:r w:rsidR="00F54EE2" w:rsidRPr="001C3B83">
        <w:rPr>
          <w:bCs/>
        </w:rPr>
        <w:t>6.011</w:t>
      </w:r>
      <w:r w:rsidR="00AC4054" w:rsidRPr="001C3B83">
        <w:rPr>
          <w:bCs/>
        </w:rPr>
        <w:t xml:space="preserve"> </w:t>
      </w:r>
      <w:r w:rsidR="00AC4054" w:rsidRPr="001C3B83">
        <w:rPr>
          <w:bCs/>
          <w:u w:val="single"/>
        </w:rPr>
        <w:t>zonder</w:t>
      </w:r>
      <w:r w:rsidR="00AC4054" w:rsidRPr="001C3B83">
        <w:rPr>
          <w:bCs/>
        </w:rPr>
        <w:t xml:space="preserve"> toeslagpartner</w:t>
      </w:r>
      <w:r w:rsidR="00C16132" w:rsidRPr="001C3B83">
        <w:rPr>
          <w:bCs/>
        </w:rPr>
        <w:t xml:space="preserve"> </w:t>
      </w:r>
    </w:p>
    <w:p w14:paraId="72425399" w14:textId="456DCB3E" w:rsidR="00C16132" w:rsidRPr="001C3B83" w:rsidRDefault="00C16132" w:rsidP="00AC4054">
      <w:pPr>
        <w:spacing w:line="240" w:lineRule="auto"/>
        <w:contextualSpacing/>
        <w:rPr>
          <w:bCs/>
        </w:rPr>
      </w:pPr>
      <w:r w:rsidRPr="001C3B83">
        <w:rPr>
          <w:bCs/>
        </w:rPr>
        <w:t>(per 1</w:t>
      </w:r>
      <w:r w:rsidR="00F66CFB">
        <w:rPr>
          <w:bCs/>
        </w:rPr>
        <w:t xml:space="preserve"> januari </w:t>
      </w:r>
      <w:r w:rsidRPr="001C3B83">
        <w:rPr>
          <w:bCs/>
        </w:rPr>
        <w:t>202</w:t>
      </w:r>
      <w:r w:rsidR="00F54EE2" w:rsidRPr="001C3B83">
        <w:rPr>
          <w:bCs/>
        </w:rPr>
        <w:t>5</w:t>
      </w:r>
      <w:r w:rsidRPr="001C3B83">
        <w:rPr>
          <w:bCs/>
        </w:rPr>
        <w:t xml:space="preserve"> was </w:t>
      </w:r>
      <w:r w:rsidR="00F6296A" w:rsidRPr="001C3B83">
        <w:rPr>
          <w:bCs/>
        </w:rPr>
        <w:t xml:space="preserve">dat </w:t>
      </w:r>
      <w:r w:rsidRPr="001C3B83">
        <w:rPr>
          <w:bCs/>
        </w:rPr>
        <w:t xml:space="preserve">vermogen voor de zorgtoeslag </w:t>
      </w:r>
      <w:r w:rsidR="00E66B6A" w:rsidRPr="001C3B83">
        <w:rPr>
          <w:bCs/>
        </w:rPr>
        <w:t>202</w:t>
      </w:r>
      <w:r w:rsidR="00F54EE2" w:rsidRPr="001C3B83">
        <w:rPr>
          <w:bCs/>
        </w:rPr>
        <w:t>5</w:t>
      </w:r>
      <w:r w:rsidR="00E66B6A" w:rsidRPr="001C3B83">
        <w:rPr>
          <w:bCs/>
        </w:rPr>
        <w:t xml:space="preserve"> </w:t>
      </w:r>
      <w:r w:rsidRPr="001C3B83">
        <w:rPr>
          <w:bCs/>
        </w:rPr>
        <w:t>€ 14</w:t>
      </w:r>
      <w:r w:rsidR="00F54EE2" w:rsidRPr="001C3B83">
        <w:rPr>
          <w:bCs/>
        </w:rPr>
        <w:t>1.896</w:t>
      </w:r>
      <w:r w:rsidRPr="001C3B83">
        <w:rPr>
          <w:bCs/>
        </w:rPr>
        <w:t>)</w:t>
      </w:r>
    </w:p>
    <w:p w14:paraId="72230232" w14:textId="42065C1F" w:rsidR="00C16132" w:rsidRPr="001C3B83" w:rsidRDefault="0098254B" w:rsidP="00AC4054">
      <w:pPr>
        <w:spacing w:line="240" w:lineRule="auto"/>
        <w:contextualSpacing/>
        <w:rPr>
          <w:bCs/>
        </w:rPr>
      </w:pPr>
      <w:r>
        <w:rPr>
          <w:bCs/>
        </w:rPr>
        <w:t>Het m</w:t>
      </w:r>
      <w:r w:rsidR="00C16132" w:rsidRPr="001C3B83">
        <w:rPr>
          <w:bCs/>
        </w:rPr>
        <w:t>aximaal vermogen per 1</w:t>
      </w:r>
      <w:r w:rsidR="00F66CFB">
        <w:rPr>
          <w:bCs/>
        </w:rPr>
        <w:t xml:space="preserve"> januari 2</w:t>
      </w:r>
      <w:r w:rsidR="00C16132" w:rsidRPr="001C3B83">
        <w:rPr>
          <w:bCs/>
        </w:rPr>
        <w:t>02</w:t>
      </w:r>
      <w:r w:rsidR="00F54EE2" w:rsidRPr="001C3B83">
        <w:rPr>
          <w:bCs/>
        </w:rPr>
        <w:t xml:space="preserve">6 </w:t>
      </w:r>
      <w:r>
        <w:rPr>
          <w:bCs/>
        </w:rPr>
        <w:t xml:space="preserve">is </w:t>
      </w:r>
      <w:r w:rsidR="00C16132" w:rsidRPr="001C3B83">
        <w:rPr>
          <w:bCs/>
        </w:rPr>
        <w:t xml:space="preserve">€ </w:t>
      </w:r>
      <w:r w:rsidR="00AC4054" w:rsidRPr="001C3B83">
        <w:rPr>
          <w:bCs/>
        </w:rPr>
        <w:t>1</w:t>
      </w:r>
      <w:r w:rsidR="00F54EE2" w:rsidRPr="001C3B83">
        <w:rPr>
          <w:bCs/>
        </w:rPr>
        <w:t>84.633</w:t>
      </w:r>
      <w:r w:rsidR="00AC4054" w:rsidRPr="001C3B83">
        <w:rPr>
          <w:bCs/>
        </w:rPr>
        <w:t xml:space="preserve"> </w:t>
      </w:r>
      <w:r w:rsidR="00AC4054" w:rsidRPr="001C3B83">
        <w:rPr>
          <w:bCs/>
          <w:u w:val="single"/>
        </w:rPr>
        <w:t>met</w:t>
      </w:r>
      <w:r w:rsidR="00AC4054" w:rsidRPr="001C3B83">
        <w:rPr>
          <w:bCs/>
        </w:rPr>
        <w:t xml:space="preserve"> toeslagpartner</w:t>
      </w:r>
      <w:r w:rsidR="00C16132" w:rsidRPr="001C3B83">
        <w:rPr>
          <w:bCs/>
        </w:rPr>
        <w:t xml:space="preserve"> </w:t>
      </w:r>
    </w:p>
    <w:p w14:paraId="11F7144E" w14:textId="3E7C2122" w:rsidR="00AC4054" w:rsidRPr="001C3B83" w:rsidRDefault="00C16132" w:rsidP="00AC4054">
      <w:pPr>
        <w:spacing w:line="240" w:lineRule="auto"/>
        <w:contextualSpacing/>
        <w:rPr>
          <w:bCs/>
        </w:rPr>
      </w:pPr>
      <w:r w:rsidRPr="001C3B83">
        <w:rPr>
          <w:bCs/>
        </w:rPr>
        <w:t>(per 1</w:t>
      </w:r>
      <w:r w:rsidR="00F66CFB">
        <w:rPr>
          <w:bCs/>
        </w:rPr>
        <w:t xml:space="preserve"> januari 2</w:t>
      </w:r>
      <w:r w:rsidRPr="001C3B83">
        <w:rPr>
          <w:bCs/>
        </w:rPr>
        <w:t>02</w:t>
      </w:r>
      <w:r w:rsidR="00F54EE2" w:rsidRPr="001C3B83">
        <w:rPr>
          <w:bCs/>
        </w:rPr>
        <w:t xml:space="preserve">5 </w:t>
      </w:r>
      <w:r w:rsidRPr="001C3B83">
        <w:rPr>
          <w:bCs/>
        </w:rPr>
        <w:t xml:space="preserve">was </w:t>
      </w:r>
      <w:r w:rsidR="00F6296A" w:rsidRPr="001C3B83">
        <w:rPr>
          <w:bCs/>
        </w:rPr>
        <w:t xml:space="preserve">dat </w:t>
      </w:r>
      <w:r w:rsidRPr="001C3B83">
        <w:rPr>
          <w:bCs/>
        </w:rPr>
        <w:t xml:space="preserve">vermogen voor de zorgtoeslag </w:t>
      </w:r>
      <w:r w:rsidR="00E66B6A" w:rsidRPr="001C3B83">
        <w:rPr>
          <w:bCs/>
        </w:rPr>
        <w:t>202</w:t>
      </w:r>
      <w:r w:rsidR="00F54EE2" w:rsidRPr="001C3B83">
        <w:rPr>
          <w:bCs/>
        </w:rPr>
        <w:t>5</w:t>
      </w:r>
      <w:r w:rsidR="00E66B6A" w:rsidRPr="001C3B83">
        <w:rPr>
          <w:bCs/>
        </w:rPr>
        <w:t xml:space="preserve"> </w:t>
      </w:r>
      <w:r w:rsidRPr="001C3B83">
        <w:rPr>
          <w:bCs/>
        </w:rPr>
        <w:t>€ 17</w:t>
      </w:r>
      <w:r w:rsidR="00F54EE2" w:rsidRPr="001C3B83">
        <w:rPr>
          <w:bCs/>
        </w:rPr>
        <w:t>9.429</w:t>
      </w:r>
      <w:r w:rsidRPr="001C3B83">
        <w:rPr>
          <w:bCs/>
        </w:rPr>
        <w:t>)</w:t>
      </w:r>
      <w:r w:rsidR="00AC4054" w:rsidRPr="001C3B83">
        <w:rPr>
          <w:bCs/>
        </w:rPr>
        <w:t xml:space="preserve"> </w:t>
      </w:r>
    </w:p>
    <w:p w14:paraId="230AF694" w14:textId="77777777" w:rsidR="001C3B83" w:rsidRDefault="001C3B83" w:rsidP="00065B29">
      <w:pPr>
        <w:rPr>
          <w:b/>
          <w:sz w:val="36"/>
          <w:szCs w:val="36"/>
          <w:u w:val="single"/>
        </w:rPr>
      </w:pPr>
    </w:p>
    <w:p w14:paraId="3D56DFBC" w14:textId="305C6277" w:rsidR="00B14B09" w:rsidRDefault="00065B29" w:rsidP="00065B29">
      <w:pPr>
        <w:rPr>
          <w:b/>
          <w:sz w:val="36"/>
          <w:szCs w:val="36"/>
        </w:rPr>
      </w:pPr>
      <w:r w:rsidRPr="001C3B83">
        <w:rPr>
          <w:b/>
          <w:sz w:val="36"/>
          <w:szCs w:val="36"/>
          <w:u w:val="single"/>
        </w:rPr>
        <w:t>Hebt u vragen</w:t>
      </w:r>
      <w:r w:rsidR="00C96DBB" w:rsidRPr="001C3B83">
        <w:rPr>
          <w:b/>
          <w:sz w:val="36"/>
          <w:szCs w:val="36"/>
          <w:u w:val="single"/>
        </w:rPr>
        <w:t>, dan</w:t>
      </w:r>
      <w:r w:rsidRPr="001C3B83">
        <w:rPr>
          <w:b/>
          <w:sz w:val="36"/>
          <w:szCs w:val="36"/>
          <w:u w:val="single"/>
        </w:rPr>
        <w:t xml:space="preserve"> kunt u contact opnemen met </w:t>
      </w:r>
      <w:r w:rsidR="00AC4054" w:rsidRPr="001C3B83">
        <w:rPr>
          <w:b/>
          <w:sz w:val="36"/>
          <w:szCs w:val="36"/>
          <w:u w:val="single"/>
        </w:rPr>
        <w:t>éé</w:t>
      </w:r>
      <w:r w:rsidRPr="001C3B83">
        <w:rPr>
          <w:b/>
          <w:sz w:val="36"/>
          <w:szCs w:val="36"/>
          <w:u w:val="single"/>
        </w:rPr>
        <w:t xml:space="preserve">n van </w:t>
      </w:r>
      <w:r w:rsidR="00AC4054" w:rsidRPr="001C3B83">
        <w:rPr>
          <w:b/>
          <w:sz w:val="36"/>
          <w:szCs w:val="36"/>
          <w:u w:val="single"/>
        </w:rPr>
        <w:t xml:space="preserve">onze </w:t>
      </w:r>
      <w:r w:rsidRPr="001C3B83">
        <w:rPr>
          <w:b/>
          <w:sz w:val="36"/>
          <w:szCs w:val="36"/>
          <w:u w:val="single"/>
        </w:rPr>
        <w:t>belastinginvul</w:t>
      </w:r>
      <w:r w:rsidR="00A24BDE">
        <w:rPr>
          <w:b/>
          <w:sz w:val="36"/>
          <w:szCs w:val="36"/>
          <w:u w:val="single"/>
        </w:rPr>
        <w:t>lers</w:t>
      </w:r>
      <w:r w:rsidRPr="001C3B83">
        <w:rPr>
          <w:b/>
          <w:sz w:val="36"/>
          <w:szCs w:val="36"/>
        </w:rPr>
        <w:t>:</w:t>
      </w:r>
    </w:p>
    <w:p w14:paraId="6874E64C" w14:textId="77777777" w:rsidR="001F4650" w:rsidRPr="001C3B83" w:rsidRDefault="00065B29" w:rsidP="00AC4054">
      <w:pPr>
        <w:contextualSpacing/>
        <w:rPr>
          <w:b/>
          <w:sz w:val="36"/>
          <w:szCs w:val="36"/>
        </w:rPr>
      </w:pPr>
      <w:r w:rsidRPr="001C3B83">
        <w:rPr>
          <w:b/>
          <w:sz w:val="36"/>
          <w:szCs w:val="36"/>
        </w:rPr>
        <w:t xml:space="preserve">Jo van Dijk, Zandstraat 20, telefoon 013-5131527 </w:t>
      </w:r>
    </w:p>
    <w:p w14:paraId="48D21054" w14:textId="42EBBB15" w:rsidR="00065B29" w:rsidRPr="00417789" w:rsidRDefault="00065B29" w:rsidP="00AC4054">
      <w:pPr>
        <w:contextualSpacing/>
        <w:rPr>
          <w:lang w:val="en-GB"/>
        </w:rPr>
      </w:pPr>
      <w:r w:rsidRPr="001C3B83">
        <w:rPr>
          <w:b/>
          <w:sz w:val="36"/>
          <w:szCs w:val="36"/>
          <w:lang w:val="en-GB"/>
        </w:rPr>
        <w:t xml:space="preserve">of e-mail </w:t>
      </w:r>
      <w:hyperlink r:id="rId6" w:history="1">
        <w:r w:rsidR="009E5256" w:rsidRPr="001C3B83">
          <w:rPr>
            <w:rStyle w:val="Hyperlink"/>
            <w:b/>
            <w:color w:val="auto"/>
            <w:sz w:val="36"/>
            <w:szCs w:val="36"/>
            <w:u w:val="none"/>
            <w:lang w:val="en-GB"/>
          </w:rPr>
          <w:t>jamvandijk20@gmail.com</w:t>
        </w:r>
      </w:hyperlink>
    </w:p>
    <w:p w14:paraId="6AEB1868" w14:textId="77777777" w:rsidR="00F66CFB" w:rsidRPr="001C3B83" w:rsidRDefault="00F66CFB" w:rsidP="00AC4054">
      <w:pPr>
        <w:contextualSpacing/>
        <w:rPr>
          <w:rStyle w:val="Hyperlink"/>
          <w:b/>
          <w:color w:val="auto"/>
          <w:sz w:val="36"/>
          <w:szCs w:val="36"/>
          <w:u w:val="none"/>
          <w:lang w:val="en-GB"/>
        </w:rPr>
      </w:pPr>
    </w:p>
    <w:p w14:paraId="35BFB9C5" w14:textId="77777777" w:rsidR="001C3B83" w:rsidRDefault="00AC4054" w:rsidP="00AC4054">
      <w:pPr>
        <w:contextualSpacing/>
        <w:rPr>
          <w:b/>
          <w:sz w:val="36"/>
          <w:szCs w:val="36"/>
        </w:rPr>
      </w:pPr>
      <w:r w:rsidRPr="001C3B83">
        <w:rPr>
          <w:b/>
          <w:sz w:val="36"/>
          <w:szCs w:val="36"/>
        </w:rPr>
        <w:t xml:space="preserve">Jan Burgers, Pastoor van den Boogaardstraat 13, </w:t>
      </w:r>
    </w:p>
    <w:p w14:paraId="3DC948F9" w14:textId="37BF0215" w:rsidR="00CF3272" w:rsidRPr="001C3B83" w:rsidRDefault="00CF3272" w:rsidP="00AC4054">
      <w:pPr>
        <w:contextualSpacing/>
        <w:rPr>
          <w:b/>
          <w:sz w:val="36"/>
          <w:szCs w:val="36"/>
          <w:lang w:val="en-GB"/>
        </w:rPr>
      </w:pPr>
      <w:r w:rsidRPr="001C3B83">
        <w:rPr>
          <w:b/>
          <w:sz w:val="36"/>
          <w:szCs w:val="36"/>
        </w:rPr>
        <w:t>telefoon</w:t>
      </w:r>
      <w:r w:rsidR="00C96DBB" w:rsidRPr="001C3B83">
        <w:rPr>
          <w:b/>
          <w:sz w:val="36"/>
          <w:szCs w:val="36"/>
        </w:rPr>
        <w:t xml:space="preserve"> 06-83717127</w:t>
      </w:r>
      <w:r w:rsidR="001C3B83">
        <w:rPr>
          <w:b/>
          <w:sz w:val="36"/>
          <w:szCs w:val="36"/>
        </w:rPr>
        <w:t xml:space="preserve"> </w:t>
      </w:r>
      <w:r w:rsidRPr="001C3B83">
        <w:rPr>
          <w:b/>
          <w:sz w:val="36"/>
          <w:szCs w:val="36"/>
          <w:lang w:val="en-GB"/>
        </w:rPr>
        <w:t>of e-mail</w:t>
      </w:r>
      <w:r w:rsidR="001F4650" w:rsidRPr="001C3B83">
        <w:rPr>
          <w:b/>
          <w:sz w:val="36"/>
          <w:szCs w:val="36"/>
          <w:lang w:val="en-GB"/>
        </w:rPr>
        <w:t xml:space="preserve"> janburgers@kpnmail.nl</w:t>
      </w:r>
    </w:p>
    <w:sectPr w:rsidR="00CF3272" w:rsidRPr="001C3B83" w:rsidSect="00C0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779A5"/>
    <w:multiLevelType w:val="hybridMultilevel"/>
    <w:tmpl w:val="6D0844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7586E"/>
    <w:multiLevelType w:val="hybridMultilevel"/>
    <w:tmpl w:val="4BE64C1C"/>
    <w:lvl w:ilvl="0" w:tplc="014AB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A216A"/>
    <w:multiLevelType w:val="hybridMultilevel"/>
    <w:tmpl w:val="97CCF14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35A17"/>
    <w:multiLevelType w:val="hybridMultilevel"/>
    <w:tmpl w:val="66AE8FAE"/>
    <w:lvl w:ilvl="0" w:tplc="81C4C2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F81F69"/>
    <w:multiLevelType w:val="hybridMultilevel"/>
    <w:tmpl w:val="A798F2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055728">
    <w:abstractNumId w:val="4"/>
  </w:num>
  <w:num w:numId="2" w16cid:durableId="472218676">
    <w:abstractNumId w:val="3"/>
  </w:num>
  <w:num w:numId="3" w16cid:durableId="1968972136">
    <w:abstractNumId w:val="2"/>
  </w:num>
  <w:num w:numId="4" w16cid:durableId="886912923">
    <w:abstractNumId w:val="1"/>
  </w:num>
  <w:num w:numId="5" w16cid:durableId="9340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2D"/>
    <w:rsid w:val="00001692"/>
    <w:rsid w:val="00025A24"/>
    <w:rsid w:val="000372BC"/>
    <w:rsid w:val="00065B29"/>
    <w:rsid w:val="00081FEF"/>
    <w:rsid w:val="000A7AD4"/>
    <w:rsid w:val="001579A9"/>
    <w:rsid w:val="00180E50"/>
    <w:rsid w:val="001A2B64"/>
    <w:rsid w:val="001C3B83"/>
    <w:rsid w:val="001D7A0C"/>
    <w:rsid w:val="001E5F7A"/>
    <w:rsid w:val="001F1497"/>
    <w:rsid w:val="001F4650"/>
    <w:rsid w:val="0021167C"/>
    <w:rsid w:val="002155BC"/>
    <w:rsid w:val="002613B6"/>
    <w:rsid w:val="00291390"/>
    <w:rsid w:val="004027A6"/>
    <w:rsid w:val="00417789"/>
    <w:rsid w:val="00446244"/>
    <w:rsid w:val="00475A05"/>
    <w:rsid w:val="00483653"/>
    <w:rsid w:val="00515581"/>
    <w:rsid w:val="00520548"/>
    <w:rsid w:val="005779D1"/>
    <w:rsid w:val="005D6CFC"/>
    <w:rsid w:val="005F319A"/>
    <w:rsid w:val="00675F2D"/>
    <w:rsid w:val="00681E6C"/>
    <w:rsid w:val="006A01B4"/>
    <w:rsid w:val="006B32DA"/>
    <w:rsid w:val="006D34C9"/>
    <w:rsid w:val="00707FB3"/>
    <w:rsid w:val="00723FE0"/>
    <w:rsid w:val="00802AC3"/>
    <w:rsid w:val="00804246"/>
    <w:rsid w:val="0080504B"/>
    <w:rsid w:val="00841524"/>
    <w:rsid w:val="00847C30"/>
    <w:rsid w:val="008667B6"/>
    <w:rsid w:val="008908DA"/>
    <w:rsid w:val="008C5FCF"/>
    <w:rsid w:val="008E6EE9"/>
    <w:rsid w:val="009043F6"/>
    <w:rsid w:val="009402CD"/>
    <w:rsid w:val="0098254B"/>
    <w:rsid w:val="0098796A"/>
    <w:rsid w:val="009A6AD1"/>
    <w:rsid w:val="009E0B54"/>
    <w:rsid w:val="009E5256"/>
    <w:rsid w:val="009F6C6A"/>
    <w:rsid w:val="00A24BDE"/>
    <w:rsid w:val="00A335F8"/>
    <w:rsid w:val="00A41687"/>
    <w:rsid w:val="00A57E8A"/>
    <w:rsid w:val="00A67BBF"/>
    <w:rsid w:val="00A71AF5"/>
    <w:rsid w:val="00AB4329"/>
    <w:rsid w:val="00AB5483"/>
    <w:rsid w:val="00AC4054"/>
    <w:rsid w:val="00AC6270"/>
    <w:rsid w:val="00B122AB"/>
    <w:rsid w:val="00B14B09"/>
    <w:rsid w:val="00B23CA7"/>
    <w:rsid w:val="00B53E2C"/>
    <w:rsid w:val="00B5712F"/>
    <w:rsid w:val="00B65E42"/>
    <w:rsid w:val="00B8770A"/>
    <w:rsid w:val="00C06849"/>
    <w:rsid w:val="00C07258"/>
    <w:rsid w:val="00C16132"/>
    <w:rsid w:val="00C2136F"/>
    <w:rsid w:val="00C96DBB"/>
    <w:rsid w:val="00CF3272"/>
    <w:rsid w:val="00D2495F"/>
    <w:rsid w:val="00D40456"/>
    <w:rsid w:val="00D751E2"/>
    <w:rsid w:val="00DB569A"/>
    <w:rsid w:val="00DC506A"/>
    <w:rsid w:val="00E10039"/>
    <w:rsid w:val="00E168B5"/>
    <w:rsid w:val="00E22CFF"/>
    <w:rsid w:val="00E66B6A"/>
    <w:rsid w:val="00E849F2"/>
    <w:rsid w:val="00E9469B"/>
    <w:rsid w:val="00ED6F9A"/>
    <w:rsid w:val="00F03728"/>
    <w:rsid w:val="00F2370C"/>
    <w:rsid w:val="00F25ED6"/>
    <w:rsid w:val="00F45ECC"/>
    <w:rsid w:val="00F54EE2"/>
    <w:rsid w:val="00F6296A"/>
    <w:rsid w:val="00F66CFB"/>
    <w:rsid w:val="00FD3A70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3806"/>
  <w15:docId w15:val="{89C0014C-B735-4820-B7FD-EA87C1CA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7258"/>
  </w:style>
  <w:style w:type="paragraph" w:styleId="Kop1">
    <w:name w:val="heading 1"/>
    <w:basedOn w:val="Standaard"/>
    <w:next w:val="Standaard"/>
    <w:link w:val="Kop1Char"/>
    <w:uiPriority w:val="9"/>
    <w:qFormat/>
    <w:rsid w:val="00675F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F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9A6AD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F327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4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mvandijk2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BCF1E-6542-44A9-B304-AFFE2A4B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 de Laat</dc:creator>
  <cp:lastModifiedBy>Jan Burgers</cp:lastModifiedBy>
  <cp:revision>12</cp:revision>
  <cp:lastPrinted>2022-12-07T13:27:00Z</cp:lastPrinted>
  <dcterms:created xsi:type="dcterms:W3CDTF">2025-12-25T10:59:00Z</dcterms:created>
  <dcterms:modified xsi:type="dcterms:W3CDTF">2026-01-02T09:03:00Z</dcterms:modified>
</cp:coreProperties>
</file>